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B3" w:rsidRPr="00061B19" w:rsidRDefault="00360BB3" w:rsidP="00343C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7AC9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360BB3" w:rsidRPr="00061B19" w:rsidRDefault="00360BB3" w:rsidP="00360BB3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318" w:type="dxa"/>
        <w:tblLook w:val="04A0"/>
      </w:tblPr>
      <w:tblGrid>
        <w:gridCol w:w="1419"/>
        <w:gridCol w:w="9355"/>
      </w:tblGrid>
      <w:tr w:rsidR="00360BB3" w:rsidRPr="00B27AC9" w:rsidTr="00566342">
        <w:trPr>
          <w:trHeight w:val="606"/>
        </w:trPr>
        <w:tc>
          <w:tcPr>
            <w:tcW w:w="10774" w:type="dxa"/>
            <w:gridSpan w:val="2"/>
            <w:shd w:val="clear" w:color="auto" w:fill="D5DCE4" w:themeFill="text2" w:themeFillTint="33"/>
          </w:tcPr>
          <w:p w:rsidR="00360BB3" w:rsidRPr="00566342" w:rsidRDefault="00360BB3" w:rsidP="0056634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6342">
              <w:rPr>
                <w:rFonts w:ascii="Times New Roman" w:hAnsi="Times New Roman"/>
                <w:b/>
                <w:sz w:val="28"/>
                <w:szCs w:val="28"/>
              </w:rPr>
              <w:t xml:space="preserve">18 ноября 2015 года. </w:t>
            </w:r>
            <w:r w:rsidR="00566342" w:rsidRPr="0056634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r w:rsidR="0056634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566342">
              <w:rPr>
                <w:rFonts w:ascii="Times New Roman" w:hAnsi="Times New Roman"/>
                <w:b/>
                <w:sz w:val="28"/>
                <w:szCs w:val="28"/>
              </w:rPr>
              <w:t>День первый</w:t>
            </w:r>
          </w:p>
        </w:tc>
      </w:tr>
      <w:tr w:rsidR="00360BB3" w:rsidRPr="00061B19" w:rsidTr="00566342">
        <w:tc>
          <w:tcPr>
            <w:tcW w:w="1419" w:type="dxa"/>
          </w:tcPr>
          <w:p w:rsidR="00360BB3" w:rsidRPr="00B27AC9" w:rsidRDefault="00360BB3" w:rsidP="006F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C9">
              <w:rPr>
                <w:rFonts w:ascii="Times New Roman" w:hAnsi="Times New Roman" w:cs="Times New Roman"/>
                <w:b/>
                <w:sz w:val="24"/>
                <w:szCs w:val="24"/>
              </w:rPr>
              <w:t>09.00-10.00</w:t>
            </w:r>
          </w:p>
        </w:tc>
        <w:tc>
          <w:tcPr>
            <w:tcW w:w="9355" w:type="dxa"/>
          </w:tcPr>
          <w:p w:rsidR="00360BB3" w:rsidRPr="00566342" w:rsidRDefault="00360BB3" w:rsidP="006F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42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конференции</w:t>
            </w:r>
          </w:p>
        </w:tc>
      </w:tr>
      <w:tr w:rsidR="00360BB3" w:rsidRPr="00061B19" w:rsidTr="00566342">
        <w:trPr>
          <w:trHeight w:val="535"/>
        </w:trPr>
        <w:tc>
          <w:tcPr>
            <w:tcW w:w="1419" w:type="dxa"/>
          </w:tcPr>
          <w:p w:rsidR="00343CE1" w:rsidRPr="00B27AC9" w:rsidRDefault="00360BB3" w:rsidP="00977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C9">
              <w:rPr>
                <w:rFonts w:ascii="Times New Roman" w:hAnsi="Times New Roman" w:cs="Times New Roman"/>
                <w:b/>
                <w:sz w:val="24"/>
                <w:szCs w:val="24"/>
              </w:rPr>
              <w:t>10.00-10.</w:t>
            </w:r>
            <w:r w:rsidR="00343C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5" w:type="dxa"/>
          </w:tcPr>
          <w:p w:rsidR="00360BB3" w:rsidRPr="00566342" w:rsidRDefault="00360BB3" w:rsidP="0097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42"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конференции. Приветственные выступления</w:t>
            </w:r>
            <w:bookmarkStart w:id="0" w:name="_GoBack"/>
            <w:bookmarkEnd w:id="0"/>
          </w:p>
        </w:tc>
      </w:tr>
      <w:tr w:rsidR="0097735E" w:rsidRPr="00061B19" w:rsidTr="00566342">
        <w:trPr>
          <w:trHeight w:val="792"/>
        </w:trPr>
        <w:tc>
          <w:tcPr>
            <w:tcW w:w="1419" w:type="dxa"/>
          </w:tcPr>
          <w:p w:rsidR="0097735E" w:rsidRPr="00B27AC9" w:rsidRDefault="00566342" w:rsidP="0034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10.10-11.00</w:t>
            </w:r>
          </w:p>
        </w:tc>
        <w:tc>
          <w:tcPr>
            <w:tcW w:w="9355" w:type="dxa"/>
          </w:tcPr>
          <w:p w:rsidR="0097735E" w:rsidRPr="00566342" w:rsidRDefault="0097735E" w:rsidP="005663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342">
              <w:rPr>
                <w:rFonts w:ascii="Times New Roman" w:hAnsi="Times New Roman" w:cs="Times New Roman"/>
                <w:sz w:val="24"/>
                <w:szCs w:val="24"/>
              </w:rPr>
              <w:t>Контрольная деятельность в сфере закупок: практика рассмотрения жалоб</w:t>
            </w:r>
            <w:r w:rsidR="00566342" w:rsidRPr="00566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735E" w:rsidRPr="00566342" w:rsidRDefault="00566342" w:rsidP="005663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42">
              <w:rPr>
                <w:rFonts w:ascii="Times New Roman" w:hAnsi="Times New Roman" w:cs="Times New Roman"/>
                <w:b/>
                <w:sz w:val="24"/>
                <w:szCs w:val="24"/>
              </w:rPr>
              <w:t>Гойгов</w:t>
            </w:r>
            <w:proofErr w:type="spellEnd"/>
            <w:r w:rsidRPr="00566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6342">
              <w:rPr>
                <w:rFonts w:ascii="Times New Roman" w:hAnsi="Times New Roman" w:cs="Times New Roman"/>
                <w:b/>
                <w:sz w:val="24"/>
                <w:szCs w:val="24"/>
              </w:rPr>
              <w:t>Микаил</w:t>
            </w:r>
            <w:proofErr w:type="spellEnd"/>
            <w:r w:rsidRPr="00566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97735E" w:rsidRPr="00566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руководителя УФАС по ЧР </w:t>
            </w:r>
            <w:r w:rsidRPr="00566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7735E" w:rsidRPr="00061B19" w:rsidTr="0076551C">
        <w:trPr>
          <w:trHeight w:val="2045"/>
        </w:trPr>
        <w:tc>
          <w:tcPr>
            <w:tcW w:w="1419" w:type="dxa"/>
          </w:tcPr>
          <w:p w:rsidR="0097735E" w:rsidRPr="00B27AC9" w:rsidRDefault="00566342" w:rsidP="0034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9355" w:type="dxa"/>
          </w:tcPr>
          <w:p w:rsidR="0097735E" w:rsidRPr="00566342" w:rsidRDefault="0097735E" w:rsidP="00977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342">
              <w:rPr>
                <w:rFonts w:ascii="Times New Roman" w:hAnsi="Times New Roman" w:cs="Times New Roman"/>
                <w:sz w:val="24"/>
                <w:szCs w:val="24"/>
              </w:rPr>
              <w:t>Профессиональные стандарты. Приказ Минтруда России от 10 сентября 2015 г. №№ 625н и 626н  «Специали</w:t>
            </w:r>
            <w:proofErr w:type="gramStart"/>
            <w:r w:rsidRPr="00566342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566342">
              <w:rPr>
                <w:rFonts w:ascii="Times New Roman" w:hAnsi="Times New Roman" w:cs="Times New Roman"/>
                <w:sz w:val="24"/>
                <w:szCs w:val="24"/>
              </w:rPr>
              <w:t>ере закупок» и «Эксперт в сфере закупок» соответственно (далее также - стандарты)1.</w:t>
            </w:r>
          </w:p>
          <w:p w:rsidR="0097735E" w:rsidRDefault="0097735E" w:rsidP="00977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342">
              <w:rPr>
                <w:rFonts w:ascii="Times New Roman" w:hAnsi="Times New Roman" w:cs="Times New Roman"/>
                <w:sz w:val="24"/>
                <w:szCs w:val="24"/>
              </w:rPr>
              <w:t>Сертификация в сфере закупок</w:t>
            </w:r>
          </w:p>
          <w:p w:rsidR="0076551C" w:rsidRPr="00566342" w:rsidRDefault="0076551C" w:rsidP="00977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5E" w:rsidRPr="00566342" w:rsidRDefault="0097735E" w:rsidP="0097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42">
              <w:rPr>
                <w:rFonts w:ascii="Times New Roman" w:hAnsi="Times New Roman" w:cs="Times New Roman"/>
                <w:b/>
                <w:sz w:val="24"/>
                <w:szCs w:val="24"/>
              </w:rPr>
              <w:t>Елена Чернышев</w:t>
            </w:r>
            <w:proofErr w:type="gramStart"/>
            <w:r w:rsidRPr="00566342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566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Руководитель группы компаний Экспертно-консультационного бюро «Максима»</w:t>
            </w:r>
          </w:p>
        </w:tc>
      </w:tr>
      <w:tr w:rsidR="00360BB3" w:rsidRPr="00061B19" w:rsidTr="00566342">
        <w:tc>
          <w:tcPr>
            <w:tcW w:w="1419" w:type="dxa"/>
          </w:tcPr>
          <w:p w:rsidR="00360BB3" w:rsidRPr="00B27AC9" w:rsidRDefault="00360BB3" w:rsidP="0056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63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27A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43C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27AC9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5663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27A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53C9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355" w:type="dxa"/>
          </w:tcPr>
          <w:p w:rsidR="005B57FE" w:rsidRPr="00566342" w:rsidRDefault="005B57FE" w:rsidP="006F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42">
              <w:rPr>
                <w:rFonts w:ascii="Times New Roman" w:hAnsi="Times New Roman" w:cs="Times New Roman"/>
                <w:sz w:val="24"/>
                <w:szCs w:val="24"/>
              </w:rPr>
              <w:t>Планирование закупо</w:t>
            </w:r>
            <w:proofErr w:type="gramStart"/>
            <w:r w:rsidRPr="00566342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6634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законодательные нормы с 2016. Разработка, порядок утверждения, изменения, публикации планов-закупок, планов-графиков.</w:t>
            </w:r>
          </w:p>
          <w:p w:rsidR="00360BB3" w:rsidRPr="00566342" w:rsidRDefault="005B57FE" w:rsidP="006F7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342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Катин</w:t>
            </w:r>
            <w:proofErr w:type="gramStart"/>
            <w:r w:rsidRPr="00566342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566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 Национальной ассоциации институтов закупок (НАИЗ) </w:t>
            </w:r>
          </w:p>
        </w:tc>
      </w:tr>
      <w:tr w:rsidR="00360BB3" w:rsidRPr="00061B19" w:rsidTr="00566342">
        <w:tc>
          <w:tcPr>
            <w:tcW w:w="1419" w:type="dxa"/>
            <w:shd w:val="clear" w:color="auto" w:fill="D5DCE4" w:themeFill="text2" w:themeFillTint="33"/>
          </w:tcPr>
          <w:p w:rsidR="00360BB3" w:rsidRPr="00B27AC9" w:rsidRDefault="00360BB3" w:rsidP="00977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C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9773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27AC9">
              <w:rPr>
                <w:rFonts w:ascii="Times New Roman" w:hAnsi="Times New Roman" w:cs="Times New Roman"/>
                <w:b/>
                <w:sz w:val="24"/>
                <w:szCs w:val="24"/>
              </w:rPr>
              <w:t>0-14.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27A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5" w:type="dxa"/>
            <w:shd w:val="clear" w:color="auto" w:fill="D5DCE4" w:themeFill="text2" w:themeFillTint="33"/>
          </w:tcPr>
          <w:p w:rsidR="00360BB3" w:rsidRPr="00566342" w:rsidRDefault="00360BB3" w:rsidP="006F7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342">
              <w:rPr>
                <w:rFonts w:ascii="Times New Roman" w:hAnsi="Times New Roman" w:cs="Times New Roman"/>
                <w:b/>
                <w:sz w:val="24"/>
                <w:szCs w:val="24"/>
              </w:rPr>
              <w:t>Кофе - пауза</w:t>
            </w:r>
          </w:p>
        </w:tc>
      </w:tr>
      <w:tr w:rsidR="00566342" w:rsidRPr="00061B19" w:rsidTr="00566342">
        <w:tc>
          <w:tcPr>
            <w:tcW w:w="1419" w:type="dxa"/>
          </w:tcPr>
          <w:p w:rsidR="00566342" w:rsidRPr="00B27AC9" w:rsidRDefault="00566342" w:rsidP="00722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9355" w:type="dxa"/>
          </w:tcPr>
          <w:p w:rsidR="00566342" w:rsidRPr="00566342" w:rsidRDefault="00566342" w:rsidP="0072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42">
              <w:rPr>
                <w:rFonts w:ascii="Times New Roman" w:hAnsi="Times New Roman" w:cs="Times New Roman"/>
                <w:sz w:val="24"/>
                <w:szCs w:val="24"/>
              </w:rPr>
              <w:t>Реализация нормирования в сфере закупок (теория и практика)</w:t>
            </w:r>
          </w:p>
          <w:p w:rsidR="00566342" w:rsidRPr="00566342" w:rsidRDefault="00566342" w:rsidP="0072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42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Катин</w:t>
            </w:r>
            <w:proofErr w:type="gramStart"/>
            <w:r w:rsidRPr="00566342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566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 Национальной ассоциации институтов закупок (НАИЗ) </w:t>
            </w:r>
          </w:p>
        </w:tc>
      </w:tr>
      <w:tr w:rsidR="00566342" w:rsidRPr="00061B19" w:rsidTr="00566342">
        <w:trPr>
          <w:trHeight w:val="1056"/>
        </w:trPr>
        <w:tc>
          <w:tcPr>
            <w:tcW w:w="1419" w:type="dxa"/>
          </w:tcPr>
          <w:p w:rsidR="00566342" w:rsidRPr="00B27AC9" w:rsidRDefault="00566342" w:rsidP="00722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C9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27AC9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B27A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355" w:type="dxa"/>
          </w:tcPr>
          <w:p w:rsidR="00566342" w:rsidRPr="00566342" w:rsidRDefault="00566342" w:rsidP="0072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4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Процедурные вопросы </w:t>
            </w:r>
            <w:proofErr w:type="spellStart"/>
            <w:r w:rsidRPr="00566342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 w:rsidRPr="00566342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государственном и муниципальном заказе.</w:t>
            </w:r>
          </w:p>
          <w:p w:rsidR="00566342" w:rsidRPr="00566342" w:rsidRDefault="00566342" w:rsidP="0072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42">
              <w:rPr>
                <w:rFonts w:ascii="Times New Roman" w:hAnsi="Times New Roman" w:cs="Times New Roman"/>
                <w:b/>
                <w:sz w:val="24"/>
                <w:szCs w:val="24"/>
              </w:rPr>
              <w:t>Игорь Храпов - Эксперт Национальной ассоциации институтов закупок (НАИЗ)</w:t>
            </w:r>
          </w:p>
        </w:tc>
      </w:tr>
      <w:tr w:rsidR="00360BB3" w:rsidRPr="00B27AC9" w:rsidTr="00566342">
        <w:tc>
          <w:tcPr>
            <w:tcW w:w="10774" w:type="dxa"/>
            <w:gridSpan w:val="2"/>
            <w:shd w:val="clear" w:color="auto" w:fill="D5DCE4" w:themeFill="text2" w:themeFillTint="33"/>
          </w:tcPr>
          <w:p w:rsidR="00360BB3" w:rsidRPr="00566342" w:rsidRDefault="00740A6B" w:rsidP="00765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3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60BB3" w:rsidRPr="00566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Pr="00566342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="00360BB3" w:rsidRPr="00566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 года.</w:t>
            </w:r>
            <w:r w:rsidR="00566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  <w:r w:rsidR="00765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566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60BB3" w:rsidRPr="00566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второй</w:t>
            </w:r>
          </w:p>
        </w:tc>
      </w:tr>
      <w:tr w:rsidR="00360BB3" w:rsidRPr="00B27AC9" w:rsidTr="00566342">
        <w:tc>
          <w:tcPr>
            <w:tcW w:w="1419" w:type="dxa"/>
            <w:shd w:val="clear" w:color="auto" w:fill="auto"/>
          </w:tcPr>
          <w:p w:rsidR="00360BB3" w:rsidRPr="00B27AC9" w:rsidRDefault="00360BB3" w:rsidP="0074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</w:t>
            </w:r>
            <w:r w:rsidR="00740A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40A6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355" w:type="dxa"/>
            <w:shd w:val="clear" w:color="auto" w:fill="auto"/>
          </w:tcPr>
          <w:p w:rsidR="00360BB3" w:rsidRPr="00566342" w:rsidRDefault="00853C9F" w:rsidP="00360BB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6342">
              <w:rPr>
                <w:rFonts w:ascii="Times New Roman" w:hAnsi="Times New Roman" w:cs="Times New Roman"/>
                <w:sz w:val="24"/>
                <w:szCs w:val="24"/>
              </w:rPr>
              <w:t>Развитие законодательства в сфере закупок.</w:t>
            </w:r>
          </w:p>
          <w:p w:rsidR="00853C9F" w:rsidRPr="00566342" w:rsidRDefault="00853C9F" w:rsidP="00360BB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6342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контроля закупок. Основные нарушения закупочной деятельности на основании анализа проведения процедур в Чеченской </w:t>
            </w:r>
            <w:r w:rsidR="009E1B82" w:rsidRPr="00566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6342">
              <w:rPr>
                <w:rFonts w:ascii="Times New Roman" w:hAnsi="Times New Roman" w:cs="Times New Roman"/>
                <w:sz w:val="24"/>
                <w:szCs w:val="24"/>
              </w:rPr>
              <w:t>еспублике. Ответственность за их совершения.</w:t>
            </w:r>
          </w:p>
          <w:p w:rsidR="00853C9F" w:rsidRPr="00566342" w:rsidRDefault="00853C9F" w:rsidP="00853C9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342">
              <w:rPr>
                <w:rFonts w:ascii="Times New Roman" w:hAnsi="Times New Roman" w:cs="Times New Roman"/>
                <w:b/>
                <w:sz w:val="24"/>
                <w:szCs w:val="24"/>
              </w:rPr>
              <w:t>Игорь Храпов - Эксперт Национальной ассоциации институтов закупок (НАИЗ)</w:t>
            </w:r>
          </w:p>
        </w:tc>
      </w:tr>
      <w:tr w:rsidR="00360BB3" w:rsidRPr="00B27AC9" w:rsidTr="00566342">
        <w:tc>
          <w:tcPr>
            <w:tcW w:w="10774" w:type="dxa"/>
            <w:gridSpan w:val="2"/>
            <w:shd w:val="clear" w:color="auto" w:fill="D5DCE4" w:themeFill="text2" w:themeFillTint="33"/>
          </w:tcPr>
          <w:p w:rsidR="00360BB3" w:rsidRPr="00566342" w:rsidRDefault="0076551C" w:rsidP="0076551C">
            <w:pPr>
              <w:tabs>
                <w:tab w:val="left" w:pos="690"/>
                <w:tab w:val="left" w:pos="1485"/>
                <w:tab w:val="center" w:pos="52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C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27AC9">
              <w:rPr>
                <w:rFonts w:ascii="Times New Roman" w:hAnsi="Times New Roman" w:cs="Times New Roman"/>
                <w:b/>
                <w:sz w:val="24"/>
                <w:szCs w:val="24"/>
              </w:rPr>
              <w:t>0-14.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27A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66342">
              <w:rPr>
                <w:rFonts w:ascii="Times New Roman" w:hAnsi="Times New Roman" w:cs="Times New Roman"/>
                <w:b/>
                <w:sz w:val="24"/>
                <w:szCs w:val="24"/>
              </w:rPr>
              <w:t>Кофе - пауза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566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60BB3" w:rsidRPr="00061B19" w:rsidTr="00566342">
        <w:tc>
          <w:tcPr>
            <w:tcW w:w="1419" w:type="dxa"/>
          </w:tcPr>
          <w:p w:rsidR="00360BB3" w:rsidRPr="00B27AC9" w:rsidRDefault="00740A6B" w:rsidP="006F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9355" w:type="dxa"/>
          </w:tcPr>
          <w:p w:rsidR="009E1B82" w:rsidRPr="00566342" w:rsidRDefault="009E1B82" w:rsidP="006F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42">
              <w:rPr>
                <w:rFonts w:ascii="Times New Roman" w:hAnsi="Times New Roman" w:cs="Times New Roman"/>
                <w:sz w:val="24"/>
                <w:szCs w:val="24"/>
              </w:rPr>
              <w:t>Введение в эксплуатацию Единой информационной системы и переход на новые электронные процедуры в 2016 году.</w:t>
            </w:r>
          </w:p>
          <w:p w:rsidR="00740A6B" w:rsidRPr="00566342" w:rsidRDefault="00740A6B" w:rsidP="006F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42">
              <w:rPr>
                <w:rFonts w:ascii="Times New Roman" w:hAnsi="Times New Roman" w:cs="Times New Roman"/>
                <w:b/>
                <w:sz w:val="24"/>
                <w:szCs w:val="24"/>
              </w:rPr>
              <w:t>Игорь Храпов - Эксперт Национальной ассоциации институтов закупок (НАИЗ)</w:t>
            </w:r>
          </w:p>
        </w:tc>
      </w:tr>
      <w:tr w:rsidR="00360BB3" w:rsidRPr="00061B19" w:rsidTr="00566342">
        <w:tc>
          <w:tcPr>
            <w:tcW w:w="1419" w:type="dxa"/>
          </w:tcPr>
          <w:p w:rsidR="00360BB3" w:rsidRPr="00B27AC9" w:rsidRDefault="00740A6B" w:rsidP="006F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15.30-16.30 </w:t>
            </w:r>
          </w:p>
        </w:tc>
        <w:tc>
          <w:tcPr>
            <w:tcW w:w="9355" w:type="dxa"/>
          </w:tcPr>
          <w:p w:rsidR="00360BB3" w:rsidRPr="00566342" w:rsidRDefault="00740A6B" w:rsidP="006F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4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  <w:r w:rsidR="00765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342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</w:tbl>
    <w:p w:rsidR="00E647BA" w:rsidRDefault="00E647BA"/>
    <w:sectPr w:rsidR="00E647BA" w:rsidSect="001779C3">
      <w:headerReference w:type="default" r:id="rId7"/>
      <w:pgSz w:w="11906" w:h="16838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AF4" w:rsidRDefault="006E2AF4">
      <w:pPr>
        <w:spacing w:after="0" w:line="240" w:lineRule="auto"/>
      </w:pPr>
      <w:r>
        <w:separator/>
      </w:r>
    </w:p>
  </w:endnote>
  <w:endnote w:type="continuationSeparator" w:id="0">
    <w:p w:rsidR="006E2AF4" w:rsidRDefault="006E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AF4" w:rsidRDefault="006E2AF4">
      <w:pPr>
        <w:spacing w:after="0" w:line="240" w:lineRule="auto"/>
      </w:pPr>
      <w:r>
        <w:separator/>
      </w:r>
    </w:p>
  </w:footnote>
  <w:footnote w:type="continuationSeparator" w:id="0">
    <w:p w:rsidR="006E2AF4" w:rsidRDefault="006E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870691"/>
      <w:docPartObj>
        <w:docPartGallery w:val="Page Numbers (Top of Page)"/>
        <w:docPartUnique/>
      </w:docPartObj>
    </w:sdtPr>
    <w:sdtContent>
      <w:p w:rsidR="00505C8F" w:rsidRDefault="00EA4C7D">
        <w:pPr>
          <w:pStyle w:val="a5"/>
          <w:jc w:val="center"/>
        </w:pPr>
        <w:r>
          <w:fldChar w:fldCharType="begin"/>
        </w:r>
        <w:r w:rsidR="00740A6B">
          <w:instrText>PAGE   \* MERGEFORMAT</w:instrText>
        </w:r>
        <w:r>
          <w:fldChar w:fldCharType="separate"/>
        </w:r>
        <w:r w:rsidR="00566342">
          <w:rPr>
            <w:noProof/>
          </w:rPr>
          <w:t>2</w:t>
        </w:r>
        <w:r>
          <w:fldChar w:fldCharType="end"/>
        </w:r>
      </w:p>
    </w:sdtContent>
  </w:sdt>
  <w:p w:rsidR="00505C8F" w:rsidRDefault="006E2A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6E7"/>
    <w:multiLevelType w:val="hybridMultilevel"/>
    <w:tmpl w:val="09E6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A1F22"/>
    <w:multiLevelType w:val="hybridMultilevel"/>
    <w:tmpl w:val="053E8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41CE9"/>
    <w:multiLevelType w:val="hybridMultilevel"/>
    <w:tmpl w:val="46CEA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52202"/>
    <w:multiLevelType w:val="hybridMultilevel"/>
    <w:tmpl w:val="0288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D448B"/>
    <w:multiLevelType w:val="hybridMultilevel"/>
    <w:tmpl w:val="CA8A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6FB"/>
    <w:rsid w:val="00014C0D"/>
    <w:rsid w:val="001C0F0C"/>
    <w:rsid w:val="001C26FB"/>
    <w:rsid w:val="00343CE1"/>
    <w:rsid w:val="00360BB3"/>
    <w:rsid w:val="0040319C"/>
    <w:rsid w:val="00566342"/>
    <w:rsid w:val="005B57FE"/>
    <w:rsid w:val="00621C57"/>
    <w:rsid w:val="006E2AF4"/>
    <w:rsid w:val="006E2D4F"/>
    <w:rsid w:val="00740A6B"/>
    <w:rsid w:val="0076551C"/>
    <w:rsid w:val="00825A97"/>
    <w:rsid w:val="00853C9F"/>
    <w:rsid w:val="0097735E"/>
    <w:rsid w:val="009E1B82"/>
    <w:rsid w:val="00CF18FF"/>
    <w:rsid w:val="00E647BA"/>
    <w:rsid w:val="00EA4C7D"/>
    <w:rsid w:val="00F1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B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0BB3"/>
  </w:style>
  <w:style w:type="character" w:styleId="a7">
    <w:name w:val="Emphasis"/>
    <w:basedOn w:val="a0"/>
    <w:uiPriority w:val="20"/>
    <w:qFormat/>
    <w:rsid w:val="00360BB3"/>
    <w:rPr>
      <w:i/>
      <w:iCs/>
    </w:rPr>
  </w:style>
  <w:style w:type="character" w:styleId="a8">
    <w:name w:val="Strong"/>
    <w:basedOn w:val="a0"/>
    <w:uiPriority w:val="22"/>
    <w:qFormat/>
    <w:rsid w:val="00360B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Администратор</cp:lastModifiedBy>
  <cp:revision>9</cp:revision>
  <cp:lastPrinted>2015-11-17T14:43:00Z</cp:lastPrinted>
  <dcterms:created xsi:type="dcterms:W3CDTF">2015-10-29T12:28:00Z</dcterms:created>
  <dcterms:modified xsi:type="dcterms:W3CDTF">2015-11-17T14:55:00Z</dcterms:modified>
</cp:coreProperties>
</file>