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3" w:rsidRPr="00A34787" w:rsidRDefault="009E1F81" w:rsidP="00936444">
      <w:pPr>
        <w:tabs>
          <w:tab w:val="left" w:pos="10880"/>
        </w:tabs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A2E63" w:rsidRPr="00AD558E" w:rsidRDefault="00BA2E63" w:rsidP="00BA2E63">
      <w:pPr>
        <w:tabs>
          <w:tab w:val="left" w:pos="10880"/>
        </w:tabs>
        <w:jc w:val="right"/>
      </w:pPr>
    </w:p>
    <w:p w:rsidR="00BA2E63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Pr="00EB49D6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0D2358">
        <w:rPr>
          <w:sz w:val="28"/>
          <w:szCs w:val="28"/>
          <w:lang w:val="en-US"/>
        </w:rPr>
        <w:t>I</w:t>
      </w:r>
      <w:r w:rsidRPr="00D91480">
        <w:rPr>
          <w:sz w:val="28"/>
          <w:szCs w:val="28"/>
        </w:rPr>
        <w:t xml:space="preserve"> </w:t>
      </w:r>
      <w:r w:rsidRPr="00EB49D6">
        <w:rPr>
          <w:sz w:val="28"/>
          <w:szCs w:val="28"/>
        </w:rPr>
        <w:t>квартал 20</w:t>
      </w:r>
      <w:r w:rsidR="001B5709">
        <w:rPr>
          <w:sz w:val="28"/>
          <w:szCs w:val="28"/>
        </w:rPr>
        <w:t>20</w:t>
      </w:r>
      <w:r w:rsidRPr="00AD558E">
        <w:rPr>
          <w:sz w:val="28"/>
          <w:szCs w:val="28"/>
        </w:rPr>
        <w:t xml:space="preserve"> года</w:t>
      </w:r>
    </w:p>
    <w:p w:rsidR="00626269" w:rsidRPr="00AD558E" w:rsidRDefault="00626269" w:rsidP="00601193">
      <w:pPr>
        <w:tabs>
          <w:tab w:val="left" w:pos="10880"/>
        </w:tabs>
        <w:rPr>
          <w:sz w:val="8"/>
          <w:szCs w:val="28"/>
        </w:rPr>
      </w:pPr>
    </w:p>
    <w:tbl>
      <w:tblPr>
        <w:tblpPr w:leftFromText="180" w:rightFromText="180" w:vertAnchor="text" w:horzAnchor="margin" w:tblpXSpec="center" w:tblpY="58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126"/>
        <w:gridCol w:w="3261"/>
      </w:tblGrid>
      <w:tr w:rsidR="00936444" w:rsidRPr="00673001" w:rsidTr="0093644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426C15" w:rsidRDefault="00936444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426C15" w:rsidRDefault="00936444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426C15" w:rsidRDefault="00936444" w:rsidP="00A805C5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936444" w:rsidRPr="00426C15" w:rsidRDefault="00936444" w:rsidP="00A805C5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426C15" w:rsidRDefault="00936444" w:rsidP="00A805C5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36444" w:rsidRPr="009B6C84" w:rsidTr="00936444">
        <w:trPr>
          <w:trHeight w:val="2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tabs>
                <w:tab w:val="left" w:pos="10880"/>
              </w:tabs>
              <w:ind w:left="142"/>
              <w:jc w:val="center"/>
            </w:pPr>
          </w:p>
          <w:p w:rsidR="00936444" w:rsidRDefault="00936444" w:rsidP="00A805C5">
            <w:pPr>
              <w:tabs>
                <w:tab w:val="left" w:pos="10880"/>
              </w:tabs>
              <w:ind w:left="142"/>
              <w:jc w:val="center"/>
            </w:pPr>
          </w:p>
          <w:p w:rsidR="00936444" w:rsidRDefault="00936444" w:rsidP="00A805C5">
            <w:pPr>
              <w:tabs>
                <w:tab w:val="left" w:pos="10880"/>
              </w:tabs>
              <w:ind w:left="142"/>
              <w:jc w:val="center"/>
            </w:pPr>
          </w:p>
          <w:p w:rsidR="00936444" w:rsidRPr="009B6C84" w:rsidRDefault="00936444" w:rsidP="00A805C5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both"/>
            </w:pPr>
          </w:p>
          <w:p w:rsidR="00936444" w:rsidRDefault="00936444" w:rsidP="00A805C5">
            <w:pPr>
              <w:jc w:val="both"/>
            </w:pPr>
            <w:r w:rsidRPr="000A38B2">
              <w:t xml:space="preserve">Согласование </w:t>
            </w:r>
            <w:r>
              <w:t xml:space="preserve">заявок и </w:t>
            </w:r>
            <w:r w:rsidRPr="000A38B2">
              <w:t>конкурсн</w:t>
            </w:r>
            <w:r>
              <w:t>ых</w:t>
            </w:r>
            <w:r w:rsidRPr="000A38B2">
              <w:t xml:space="preserve"> </w:t>
            </w:r>
            <w:r>
              <w:t>(</w:t>
            </w:r>
            <w:r w:rsidRPr="000A38B2">
              <w:t>аукционн</w:t>
            </w:r>
            <w:r>
              <w:t>ых)</w:t>
            </w:r>
            <w:r w:rsidRPr="000A38B2">
              <w:t xml:space="preserve"> документации</w:t>
            </w:r>
            <w:r>
              <w:t>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  <w:p w:rsidR="00936444" w:rsidRPr="009B6C84" w:rsidRDefault="00936444" w:rsidP="00A805C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  <w:r>
              <w:t>Июль - Сентябрь</w:t>
            </w:r>
          </w:p>
          <w:p w:rsidR="00936444" w:rsidRPr="009B6C84" w:rsidRDefault="00936444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 И.Х. Хабилаев</w:t>
            </w:r>
          </w:p>
          <w:p w:rsidR="00936444" w:rsidRPr="00EB73F4" w:rsidRDefault="00936444" w:rsidP="00A805C5">
            <w:r>
              <w:t xml:space="preserve">             А.Ш.Чожаев</w:t>
            </w:r>
          </w:p>
          <w:p w:rsidR="00936444" w:rsidRDefault="00936444" w:rsidP="00A805C5">
            <w:r>
              <w:t xml:space="preserve">             А.З. Незиров</w:t>
            </w:r>
          </w:p>
          <w:p w:rsidR="00936444" w:rsidRPr="00CE5EA9" w:rsidRDefault="00936444" w:rsidP="00A805C5">
            <w:pPr>
              <w:jc w:val="center"/>
            </w:pPr>
            <w:r>
              <w:t xml:space="preserve">     И.А. Автарханов</w:t>
            </w:r>
          </w:p>
        </w:tc>
      </w:tr>
      <w:tr w:rsidR="00936444" w:rsidRPr="009B6C84" w:rsidTr="00936444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B6C84" w:rsidRDefault="00936444" w:rsidP="00A805C5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both"/>
            </w:pPr>
          </w:p>
          <w:p w:rsidR="00936444" w:rsidRDefault="00936444" w:rsidP="00A805C5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936444" w:rsidRPr="009B6C84" w:rsidRDefault="00936444" w:rsidP="00A805C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</w:p>
          <w:p w:rsidR="00936444" w:rsidRPr="00B9145D" w:rsidRDefault="00936444" w:rsidP="00A805C5">
            <w:pPr>
              <w:jc w:val="center"/>
            </w:pPr>
            <w:r w:rsidRPr="00B9145D">
              <w:t>Июль</w:t>
            </w:r>
            <w:r>
              <w:t xml:space="preserve"> </w:t>
            </w:r>
            <w:r w:rsidRPr="00B9145D">
              <w:t>- Сентябрь</w:t>
            </w:r>
          </w:p>
          <w:p w:rsidR="00936444" w:rsidRPr="009B6C84" w:rsidRDefault="00936444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 И.Х. Хабилаев</w:t>
            </w:r>
          </w:p>
          <w:p w:rsidR="00936444" w:rsidRPr="00EB73F4" w:rsidRDefault="00936444" w:rsidP="00A805C5">
            <w:r>
              <w:t xml:space="preserve">             А.Ш.Чожаев</w:t>
            </w:r>
          </w:p>
          <w:p w:rsidR="00936444" w:rsidRDefault="00936444" w:rsidP="00A805C5">
            <w:r>
              <w:t xml:space="preserve">             А.З. Незиров</w:t>
            </w:r>
          </w:p>
          <w:p w:rsidR="00936444" w:rsidRPr="009B6C84" w:rsidRDefault="00936444" w:rsidP="00A805C5">
            <w:pPr>
              <w:jc w:val="center"/>
            </w:pPr>
            <w:r>
              <w:t xml:space="preserve">     И.А. Автарханов</w:t>
            </w:r>
          </w:p>
        </w:tc>
      </w:tr>
      <w:tr w:rsidR="00936444" w:rsidRPr="009B6C84" w:rsidTr="00936444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/>
          <w:p w:rsidR="00936444" w:rsidRDefault="00936444" w:rsidP="00A805C5"/>
          <w:p w:rsidR="00936444" w:rsidRDefault="00936444" w:rsidP="00A805C5">
            <w:r w:rsidRPr="00DD7D44">
              <w:t>Июль -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>
              <w:t xml:space="preserve">             </w:t>
            </w:r>
            <w:r w:rsidRPr="00AD7F1B">
              <w:t>Р.С. Исраилов</w:t>
            </w:r>
          </w:p>
          <w:p w:rsidR="00936444" w:rsidRDefault="00936444" w:rsidP="00A805C5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</w:tr>
      <w:tr w:rsidR="00936444" w:rsidRPr="009B6C84" w:rsidTr="00936444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/>
          <w:p w:rsidR="00936444" w:rsidRDefault="00936444" w:rsidP="00A805C5"/>
          <w:p w:rsidR="00936444" w:rsidRDefault="00936444" w:rsidP="00A805C5">
            <w:r w:rsidRPr="00DD7D44">
              <w:t>Июль -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Pr="000371E9" w:rsidRDefault="00936444" w:rsidP="00A805C5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936444" w:rsidRPr="000371E9" w:rsidRDefault="00936444" w:rsidP="00A805C5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936444" w:rsidRPr="000371E9" w:rsidRDefault="00936444" w:rsidP="00A805C5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936444" w:rsidRDefault="00936444" w:rsidP="00A805C5">
            <w:pPr>
              <w:jc w:val="center"/>
            </w:pPr>
            <w:r w:rsidRPr="000371E9">
              <w:t xml:space="preserve">     И.А. Автарханов</w:t>
            </w:r>
          </w:p>
          <w:p w:rsidR="00936444" w:rsidRDefault="00936444" w:rsidP="00A805C5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Р.С. Исраилов</w:t>
            </w:r>
          </w:p>
          <w:p w:rsidR="00936444" w:rsidRDefault="00936444" w:rsidP="00A805C5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936444" w:rsidRDefault="00936444" w:rsidP="00A805C5">
            <w:pPr>
              <w:jc w:val="both"/>
            </w:pPr>
          </w:p>
        </w:tc>
      </w:tr>
      <w:tr w:rsidR="00936444" w:rsidRPr="009B6C84" w:rsidTr="00936444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both"/>
            </w:pPr>
            <w: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B9145D" w:rsidRDefault="00936444" w:rsidP="00A805C5">
            <w:pPr>
              <w:jc w:val="center"/>
            </w:pPr>
            <w:r w:rsidRPr="00B9145D">
              <w:t>Июль - Сентябрь</w:t>
            </w:r>
          </w:p>
          <w:p w:rsidR="00936444" w:rsidRDefault="00936444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94"/>
              </w:tabs>
            </w:pPr>
            <w:r>
              <w:t xml:space="preserve">              </w:t>
            </w:r>
            <w:r w:rsidRPr="00AD7F1B">
              <w:t>Р.С. Исраилов</w:t>
            </w:r>
          </w:p>
          <w:p w:rsidR="00936444" w:rsidRPr="00966DE8" w:rsidRDefault="00936444" w:rsidP="00A805C5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977D7F">
            <w:pPr>
              <w:jc w:val="center"/>
            </w:pPr>
            <w:r w:rsidRPr="00B9145D">
              <w:t>По мере необходимости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>
              <w:t xml:space="preserve">             И.Х. Хабилаев</w:t>
            </w:r>
          </w:p>
          <w:p w:rsidR="00936444" w:rsidRDefault="00936444" w:rsidP="00A805C5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</w:tr>
      <w:tr w:rsidR="00936444" w:rsidRPr="009B6C84" w:rsidTr="00936444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both"/>
            </w:pPr>
            <w: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B9145D" w:rsidRDefault="00936444" w:rsidP="00A805C5">
            <w:pPr>
              <w:jc w:val="center"/>
            </w:pPr>
            <w:r w:rsidRPr="00B9145D">
              <w:t>Июль - Сентябрь</w:t>
            </w:r>
          </w:p>
          <w:p w:rsidR="00936444" w:rsidRDefault="00936444" w:rsidP="00A805C5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B9145D" w:rsidRDefault="00936444" w:rsidP="00A805C5">
            <w:pPr>
              <w:jc w:val="center"/>
            </w:pPr>
            <w:r w:rsidRPr="00B9145D">
              <w:t>Июль - Сентябрь</w:t>
            </w:r>
          </w:p>
          <w:p w:rsidR="00936444" w:rsidRDefault="00936444" w:rsidP="00A805C5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>
              <w:t xml:space="preserve">             Ю.К. Батаев</w:t>
            </w:r>
          </w:p>
          <w:p w:rsidR="00936444" w:rsidRDefault="00936444" w:rsidP="00A805C5">
            <w:r>
              <w:t xml:space="preserve">             М.С. </w:t>
            </w:r>
            <w:proofErr w:type="spellStart"/>
            <w:r>
              <w:t>Осмаева</w:t>
            </w:r>
            <w:proofErr w:type="spellEnd"/>
          </w:p>
          <w:p w:rsidR="00936444" w:rsidRDefault="00936444" w:rsidP="00A805C5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</w:tr>
      <w:tr w:rsidR="00936444" w:rsidRPr="009B6C84" w:rsidTr="00936444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B6C84" w:rsidRDefault="00936444" w:rsidP="00A805C5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  <w:p w:rsidR="00936444" w:rsidRDefault="00936444" w:rsidP="00A805C5">
            <w:pPr>
              <w:jc w:val="center"/>
            </w:pPr>
            <w:r>
              <w:t xml:space="preserve">Ежемесячно (до улучшения эпидемиологической обстановки с использованием систем связи) </w:t>
            </w:r>
          </w:p>
          <w:p w:rsidR="00936444" w:rsidRPr="009B6C84" w:rsidRDefault="00936444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936444" w:rsidRDefault="00936444" w:rsidP="00A805C5">
            <w:pPr>
              <w:jc w:val="center"/>
            </w:pPr>
            <w:r>
              <w:t>Начальники структурных подразделений Комитета</w:t>
            </w:r>
          </w:p>
        </w:tc>
      </w:tr>
      <w:tr w:rsidR="00936444" w:rsidRPr="009B6C84" w:rsidTr="00936444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>
              <w:t xml:space="preserve"> </w:t>
            </w:r>
          </w:p>
          <w:p w:rsidR="00936444" w:rsidRDefault="00936444" w:rsidP="00A805C5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936444" w:rsidRPr="00C66221" w:rsidRDefault="00936444" w:rsidP="00A805C5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936444" w:rsidRDefault="00936444" w:rsidP="00977D7F">
            <w:pPr>
              <w:tabs>
                <w:tab w:val="left" w:pos="894"/>
              </w:tabs>
            </w:pPr>
            <w:r>
              <w:t xml:space="preserve">             </w:t>
            </w:r>
          </w:p>
        </w:tc>
      </w:tr>
      <w:tr w:rsidR="00936444" w:rsidRPr="009B6C84" w:rsidTr="00936444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</w:tr>
      <w:tr w:rsidR="00936444" w:rsidRPr="009B6C84" w:rsidTr="00936444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936444" w:rsidRDefault="00936444" w:rsidP="00A805C5">
            <w:r>
              <w:t xml:space="preserve">             </w:t>
            </w:r>
            <w:r w:rsidRPr="00025032">
              <w:t>Б.Ш. Саламгириев</w:t>
            </w:r>
          </w:p>
        </w:tc>
      </w:tr>
      <w:tr w:rsidR="00936444" w:rsidRPr="009B6C84" w:rsidTr="00936444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936444" w:rsidRDefault="00936444" w:rsidP="00A805C5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936444" w:rsidRDefault="00936444" w:rsidP="00A805C5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</w:tr>
      <w:tr w:rsidR="00936444" w:rsidRPr="009B6C84" w:rsidTr="00936444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 И.Х. Хабилаев</w:t>
            </w:r>
          </w:p>
          <w:p w:rsidR="00936444" w:rsidRDefault="00936444" w:rsidP="00A805C5">
            <w:r>
              <w:t xml:space="preserve">             </w:t>
            </w:r>
            <w:r w:rsidRPr="00AD7F1B">
              <w:t>Р.С. Исраилов</w:t>
            </w:r>
          </w:p>
        </w:tc>
      </w:tr>
      <w:tr w:rsidR="00936444" w:rsidRPr="009B6C84" w:rsidTr="00936444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 w:rsidRPr="00B9145D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 xml:space="preserve"> И.Х. Хабилаев</w:t>
            </w:r>
          </w:p>
          <w:p w:rsidR="00936444" w:rsidRPr="00EB73F4" w:rsidRDefault="00936444" w:rsidP="00A805C5">
            <w:r>
              <w:t xml:space="preserve">             А.Ш.Чожаев</w:t>
            </w:r>
          </w:p>
          <w:p w:rsidR="00936444" w:rsidRDefault="00936444" w:rsidP="00A805C5">
            <w:r>
              <w:t xml:space="preserve">             А.З. Незиров</w:t>
            </w:r>
          </w:p>
          <w:p w:rsidR="00936444" w:rsidRDefault="00936444" w:rsidP="00A805C5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</w:tr>
      <w:tr w:rsidR="00936444" w:rsidRPr="009B6C84" w:rsidTr="00936444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B6C84" w:rsidRDefault="00936444" w:rsidP="00A805C5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/>
          <w:p w:rsidR="00936444" w:rsidRPr="00B9145D" w:rsidRDefault="00936444" w:rsidP="00A805C5">
            <w:r w:rsidRPr="00B9145D">
              <w:t>Июль - Сентябрь</w:t>
            </w:r>
          </w:p>
          <w:p w:rsidR="00936444" w:rsidRPr="009B6C84" w:rsidRDefault="00936444" w:rsidP="00A805C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B6C84" w:rsidRDefault="00936444" w:rsidP="00A805C5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</w:tr>
      <w:tr w:rsidR="00936444" w:rsidRPr="009B6C84" w:rsidTr="00936444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265C7" w:rsidRDefault="00936444" w:rsidP="00A805C5">
            <w:pPr>
              <w:tabs>
                <w:tab w:val="left" w:pos="10880"/>
              </w:tabs>
              <w:ind w:left="142"/>
            </w:pPr>
            <w: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F3849" w:rsidRDefault="00936444" w:rsidP="00A805C5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785B07" w:rsidRDefault="00936444" w:rsidP="00A805C5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936444" w:rsidRPr="009B6C84" w:rsidRDefault="00936444" w:rsidP="00A805C5">
            <w:r>
              <w:t xml:space="preserve">             М.М. Адиев</w:t>
            </w:r>
          </w:p>
        </w:tc>
      </w:tr>
      <w:tr w:rsidR="000D2358" w:rsidRPr="009B6C84" w:rsidTr="00936444">
        <w:trPr>
          <w:trHeight w:val="56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A805C5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Шейха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-Хаджи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tabs>
                <w:tab w:val="left" w:pos="10880"/>
              </w:tabs>
              <w:jc w:val="center"/>
            </w:pPr>
            <w:r>
              <w:t>11 июля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 w:rsidRPr="00936444">
              <w:t>Я.А. Хамидова</w:t>
            </w:r>
            <w:bookmarkStart w:id="0" w:name="_GoBack"/>
            <w:bookmarkEnd w:id="0"/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Pr="00895CAA" w:rsidRDefault="00936444" w:rsidP="00A805C5">
            <w:r w:rsidRPr="00895CAA">
              <w:t xml:space="preserve">Курбан-Байрам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4" w:rsidRDefault="00936444" w:rsidP="00A805C5">
            <w:pPr>
              <w:jc w:val="center"/>
            </w:pPr>
            <w:r w:rsidRPr="00895CAA">
              <w:t>31 июля - 2 августа</w:t>
            </w:r>
          </w:p>
          <w:p w:rsidR="00936444" w:rsidRPr="00895CAA" w:rsidRDefault="00936444" w:rsidP="00A805C5">
            <w:pPr>
              <w:jc w:val="center"/>
            </w:pPr>
            <w:r w:rsidRPr="00C843C2">
              <w:t>(ориентировочно)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tabs>
                <w:tab w:val="left" w:pos="10880"/>
              </w:tabs>
              <w:jc w:val="center"/>
            </w:pPr>
            <w:r>
              <w:t>22 августа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69-я годовщина со дня рождения Первого Президента Чеченской Республики,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E03393" w:rsidRDefault="00936444" w:rsidP="00A805C5">
            <w:pPr>
              <w:tabs>
                <w:tab w:val="left" w:pos="10880"/>
              </w:tabs>
              <w:jc w:val="center"/>
            </w:pPr>
            <w:r>
              <w:t>23 августа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 w:rsidRPr="006B7EC6">
              <w:t xml:space="preserve">День </w:t>
            </w:r>
            <w:proofErr w:type="spellStart"/>
            <w:r w:rsidRPr="006B7EC6">
              <w:t>Ашура</w:t>
            </w:r>
            <w:proofErr w:type="spellEnd"/>
          </w:p>
          <w:p w:rsidR="00936444" w:rsidRPr="009B6C84" w:rsidRDefault="00936444" w:rsidP="00A805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2D78E8" w:rsidRDefault="00936444" w:rsidP="00A805C5">
            <w:pPr>
              <w:jc w:val="center"/>
            </w:pPr>
            <w:r>
              <w:t>29 августа (ориентировочно)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Pr="009B6C84" w:rsidRDefault="00936444" w:rsidP="00A805C5">
            <w:r>
              <w:t xml:space="preserve">День Республики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6 сентября</w:t>
            </w:r>
          </w:p>
          <w:p w:rsidR="00936444" w:rsidRDefault="00936444" w:rsidP="00A805C5">
            <w:pPr>
              <w:jc w:val="center"/>
              <w:rPr>
                <w:sz w:val="16"/>
                <w:szCs w:val="16"/>
              </w:rPr>
            </w:pPr>
            <w:proofErr w:type="gramStart"/>
            <w:r w:rsidRPr="003473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</w:t>
            </w:r>
            <w:r w:rsidRPr="0034735E">
              <w:rPr>
                <w:sz w:val="16"/>
                <w:szCs w:val="16"/>
              </w:rPr>
              <w:t>каз Главы Администрации ЧР</w:t>
            </w:r>
            <w:proofErr w:type="gramEnd"/>
          </w:p>
          <w:p w:rsidR="00936444" w:rsidRPr="002D78E8" w:rsidRDefault="00936444" w:rsidP="00A805C5">
            <w:pPr>
              <w:jc w:val="center"/>
              <w:rPr>
                <w:sz w:val="16"/>
                <w:szCs w:val="16"/>
              </w:rPr>
            </w:pPr>
            <w:r w:rsidRPr="0034735E">
              <w:rPr>
                <w:sz w:val="16"/>
                <w:szCs w:val="16"/>
              </w:rPr>
              <w:t>от 04.09.2002 № 59)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  <w:tr w:rsidR="00936444" w:rsidRPr="009B6C84" w:rsidTr="0093644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r w:rsidRPr="006B7EC6">
              <w:t>День Чеченской женщины (третье воскресенье сентября)</w:t>
            </w:r>
          </w:p>
          <w:p w:rsidR="00936444" w:rsidRPr="009B6C84" w:rsidRDefault="00936444" w:rsidP="00A805C5">
            <w:r>
              <w:t xml:space="preserve"> (11-я годовщина праздника)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  <w:r>
              <w:t>20 сентября</w:t>
            </w:r>
          </w:p>
          <w:p w:rsidR="00936444" w:rsidRPr="009B6C84" w:rsidRDefault="00936444" w:rsidP="00A805C5">
            <w:pPr>
              <w:jc w:val="center"/>
            </w:pPr>
            <w:r>
              <w:t xml:space="preserve">(Указ Президента ЧР от 02.02.2009 </w:t>
            </w:r>
            <w:r>
              <w:lastRenderedPageBreak/>
              <w:t>№ 39)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44" w:rsidRDefault="00936444" w:rsidP="00A805C5">
            <w:pPr>
              <w:jc w:val="center"/>
            </w:pPr>
          </w:p>
        </w:tc>
      </w:tr>
    </w:tbl>
    <w:p w:rsidR="00953C78" w:rsidRPr="009B6C84" w:rsidRDefault="00953C78" w:rsidP="00091F90">
      <w:pPr>
        <w:rPr>
          <w:b/>
        </w:rPr>
      </w:pPr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962"/>
    <w:rsid w:val="00184CAB"/>
    <w:rsid w:val="00193162"/>
    <w:rsid w:val="00193363"/>
    <w:rsid w:val="00195869"/>
    <w:rsid w:val="001964F8"/>
    <w:rsid w:val="001A1A33"/>
    <w:rsid w:val="001B297C"/>
    <w:rsid w:val="001B2A19"/>
    <w:rsid w:val="001B42C2"/>
    <w:rsid w:val="001B4C18"/>
    <w:rsid w:val="001B5709"/>
    <w:rsid w:val="001B604A"/>
    <w:rsid w:val="001B67A4"/>
    <w:rsid w:val="001B76DE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83E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6444"/>
    <w:rsid w:val="00937006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7E4E"/>
    <w:rsid w:val="00A704E6"/>
    <w:rsid w:val="00A73FAF"/>
    <w:rsid w:val="00A75280"/>
    <w:rsid w:val="00A75485"/>
    <w:rsid w:val="00A77463"/>
    <w:rsid w:val="00A84E40"/>
    <w:rsid w:val="00A84E96"/>
    <w:rsid w:val="00A85753"/>
    <w:rsid w:val="00A85845"/>
    <w:rsid w:val="00A925E2"/>
    <w:rsid w:val="00A95530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873D-DC6A-4261-8D25-B9132D2B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Рустам</cp:lastModifiedBy>
  <cp:revision>27</cp:revision>
  <cp:lastPrinted>2017-12-05T13:02:00Z</cp:lastPrinted>
  <dcterms:created xsi:type="dcterms:W3CDTF">2017-12-05T13:00:00Z</dcterms:created>
  <dcterms:modified xsi:type="dcterms:W3CDTF">2020-06-17T09:48:00Z</dcterms:modified>
</cp:coreProperties>
</file>